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B3A5" w14:textId="77777777" w:rsidR="00A515B6" w:rsidRPr="00FD0705" w:rsidRDefault="00A515B6">
      <w:pPr>
        <w:rPr>
          <w:rFonts w:cstheme="minorHAnsi"/>
          <w:sz w:val="24"/>
          <w:szCs w:val="24"/>
        </w:rPr>
      </w:pPr>
      <w:r w:rsidRPr="00FD0705">
        <w:rPr>
          <w:rFonts w:cstheme="minorHAnsi"/>
          <w:b/>
          <w:i/>
          <w:noProof/>
          <w:sz w:val="24"/>
          <w:szCs w:val="24"/>
        </w:rPr>
        <w:drawing>
          <wp:anchor distT="0" distB="0" distL="114300" distR="114300" simplePos="0" relativeHeight="251659264" behindDoc="1" locked="0" layoutInCell="1" allowOverlap="1" wp14:anchorId="0E98851F" wp14:editId="0C37A386">
            <wp:simplePos x="0" y="0"/>
            <wp:positionH relativeFrom="margin">
              <wp:align>left</wp:align>
            </wp:positionH>
            <wp:positionV relativeFrom="paragraph">
              <wp:posOffset>6350</wp:posOffset>
            </wp:positionV>
            <wp:extent cx="2809240" cy="504825"/>
            <wp:effectExtent l="0" t="0" r="0" b="0"/>
            <wp:wrapTight wrapText="bothSides">
              <wp:wrapPolygon edited="0">
                <wp:start x="10839" y="815"/>
                <wp:lineTo x="146" y="2445"/>
                <wp:lineTo x="0" y="8966"/>
                <wp:lineTo x="439" y="15487"/>
                <wp:lineTo x="1025" y="20377"/>
                <wp:lineTo x="1904" y="20377"/>
                <wp:lineTo x="2490" y="15487"/>
                <wp:lineTo x="20360" y="14672"/>
                <wp:lineTo x="20506" y="6521"/>
                <wp:lineTo x="11571" y="815"/>
                <wp:lineTo x="10839" y="815"/>
              </wp:wrapPolygon>
            </wp:wrapTight>
            <wp:docPr id="43" name="Picture 43" descr="C:\Users\User\Documents\talks_slides\Stanford Medicine Logos\SM-logo-H-web-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talks_slides\Stanford Medicine Logos\SM-logo-H-web-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24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7A7F7" w14:textId="77777777" w:rsidR="00A515B6" w:rsidRPr="00FD0705" w:rsidRDefault="00A515B6">
      <w:pPr>
        <w:rPr>
          <w:rFonts w:cstheme="minorHAnsi"/>
          <w:sz w:val="24"/>
          <w:szCs w:val="24"/>
        </w:rPr>
      </w:pPr>
      <w:r w:rsidRPr="00FD0705">
        <w:rPr>
          <w:rFonts w:cstheme="minorHAnsi"/>
          <w:noProof/>
          <w:sz w:val="24"/>
          <w:szCs w:val="24"/>
        </w:rPr>
        <mc:AlternateContent>
          <mc:Choice Requires="wps">
            <w:drawing>
              <wp:anchor distT="0" distB="0" distL="114300" distR="114300" simplePos="0" relativeHeight="251660288" behindDoc="0" locked="0" layoutInCell="1" allowOverlap="1" wp14:anchorId="4D88F411" wp14:editId="1A080659">
                <wp:simplePos x="0" y="0"/>
                <wp:positionH relativeFrom="column">
                  <wp:posOffset>196850</wp:posOffset>
                </wp:positionH>
                <wp:positionV relativeFrom="paragraph">
                  <wp:posOffset>55880</wp:posOffset>
                </wp:positionV>
                <wp:extent cx="2432050" cy="273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32050" cy="273050"/>
                        </a:xfrm>
                        <a:prstGeom prst="rect">
                          <a:avLst/>
                        </a:prstGeom>
                        <a:noFill/>
                        <a:ln w="6350">
                          <a:noFill/>
                        </a:ln>
                      </wps:spPr>
                      <wps:txbx>
                        <w:txbxContent>
                          <w:p w14:paraId="68A17EDE" w14:textId="77777777" w:rsidR="00A515B6" w:rsidRDefault="00A515B6" w:rsidP="00A515B6">
                            <w:pPr>
                              <w:tabs>
                                <w:tab w:val="left" w:pos="720"/>
                                <w:tab w:val="right" w:pos="9620"/>
                              </w:tabs>
                              <w:spacing w:line="180" w:lineRule="atLeast"/>
                              <w:ind w:left="180" w:right="360"/>
                              <w:rPr>
                                <w:i/>
                                <w:sz w:val="20"/>
                              </w:rPr>
                            </w:pPr>
                            <w:r w:rsidRPr="00AE45ED">
                              <w:rPr>
                                <w:i/>
                                <w:sz w:val="20"/>
                              </w:rPr>
                              <w:t>Department of Pediatrics</w:t>
                            </w:r>
                          </w:p>
                          <w:p w14:paraId="168CE9F6" w14:textId="77777777" w:rsidR="00A515B6" w:rsidRDefault="00A5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88F411" id="_x0000_t202" coordsize="21600,21600" o:spt="202" path="m,l,21600r21600,l21600,xe">
                <v:stroke joinstyle="miter"/>
                <v:path gradientshapeok="t" o:connecttype="rect"/>
              </v:shapetype>
              <v:shape id="Text Box 1" o:spid="_x0000_s1026" type="#_x0000_t202" style="position:absolute;margin-left:15.5pt;margin-top:4.4pt;width:191.5pt;height: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" filled="f" stroked="f" strokeweight=".5pt">
                <v:textbox>
                  <w:txbxContent>
                    <w:p w14:paraId="68A17EDE" w14:textId="77777777" w:rsidR="00A515B6" w:rsidRDefault="00A515B6" w:rsidP="00A515B6">
                      <w:pPr>
                        <w:tabs>
                          <w:tab w:val="left" w:pos="720"/>
                          <w:tab w:val="right" w:pos="9620"/>
                        </w:tabs>
                        <w:spacing w:line="180" w:lineRule="atLeast"/>
                        <w:ind w:left="180" w:right="360"/>
                        <w:rPr>
                          <w:i/>
                          <w:sz w:val="20"/>
                        </w:rPr>
                      </w:pPr>
                      <w:r w:rsidRPr="00AE45ED">
                        <w:rPr>
                          <w:i/>
                          <w:sz w:val="20"/>
                        </w:rPr>
                        <w:t>Department of Pediatrics</w:t>
                      </w:r>
                    </w:p>
                    <w:p w14:paraId="168CE9F6" w14:textId="77777777" w:rsidR="00A515B6" w:rsidRDefault="00A515B6"/>
                  </w:txbxContent>
                </v:textbox>
              </v:shape>
            </w:pict>
          </mc:Fallback>
        </mc:AlternateContent>
      </w:r>
    </w:p>
    <w:p w14:paraId="7893A5A3" w14:textId="77777777" w:rsidR="00A515B6" w:rsidRPr="00FD0705" w:rsidRDefault="00A515B6">
      <w:pPr>
        <w:rPr>
          <w:rFonts w:cstheme="minorHAnsi"/>
          <w:sz w:val="24"/>
          <w:szCs w:val="24"/>
        </w:rPr>
      </w:pPr>
    </w:p>
    <w:p w14:paraId="5346689B" w14:textId="77777777" w:rsidR="00AB6C0D" w:rsidRPr="00FD0705" w:rsidRDefault="004C5B14">
      <w:pPr>
        <w:rPr>
          <w:rFonts w:cstheme="minorHAnsi"/>
          <w:sz w:val="24"/>
          <w:szCs w:val="24"/>
        </w:rPr>
      </w:pPr>
      <w:r w:rsidRPr="00FD0705">
        <w:rPr>
          <w:rFonts w:cstheme="minorHAnsi"/>
          <w:color w:val="333333"/>
          <w:sz w:val="24"/>
          <w:szCs w:val="24"/>
          <w:shd w:val="clear" w:color="auto" w:fill="FFFFFF"/>
        </w:rPr>
        <w:t>The Stanford Department of Pediatrics is committed to advancing the health of infants, children, and adolescents through innovative medical care, research, education, training, and advocacy. With over 400 pediatricians and pediatric subspecialties, our department is one of the largest in the Stanford University School of Medicine. Ranked among the top in the nation by US News and World Report, we attract medical students, interns, postdoctoral scholars, residents, fellows, and faculty from around the world</w:t>
      </w:r>
      <w:r w:rsidR="00F57847" w:rsidRPr="00FD0705">
        <w:rPr>
          <w:rFonts w:cstheme="minorHAnsi"/>
          <w:color w:val="333333"/>
          <w:sz w:val="24"/>
          <w:szCs w:val="24"/>
          <w:shd w:val="clear" w:color="auto" w:fill="FFFFFF"/>
        </w:rPr>
        <w:t>. We of</w:t>
      </w:r>
      <w:r w:rsidRPr="00FD0705">
        <w:rPr>
          <w:rFonts w:cstheme="minorHAnsi"/>
          <w:color w:val="333333"/>
          <w:sz w:val="24"/>
          <w:szCs w:val="24"/>
          <w:shd w:val="clear" w:color="auto" w:fill="FFFFFF"/>
        </w:rPr>
        <w:t>fer broad-based training in general pediatrics, critical care and pediatric subspecialties within a variety of ambulatory, inpatient and community settings. Integrated with our educational activities, these programs provide hands-on learning to equip our graduates with the skills they'll need as future advocates of children's health.</w:t>
      </w:r>
    </w:p>
    <w:p w14:paraId="4F27EF07" w14:textId="77777777" w:rsidR="00AB6C0D" w:rsidRPr="00FD0705" w:rsidRDefault="00AB6C0D">
      <w:pPr>
        <w:rPr>
          <w:rFonts w:cstheme="minorHAnsi"/>
          <w:sz w:val="24"/>
          <w:szCs w:val="24"/>
        </w:rPr>
      </w:pPr>
      <w:r w:rsidRPr="00FD0705">
        <w:rPr>
          <w:rFonts w:cstheme="minorHAnsi"/>
          <w:sz w:val="24"/>
          <w:szCs w:val="24"/>
        </w:rPr>
        <w:t>The Department of Pediatrics is a dynamic, stimulating place to work and because we are focused on growth and improved excellence, our faculty and staff have particularly challenging and rewarding roles.</w:t>
      </w:r>
    </w:p>
    <w:p w14:paraId="4A09CEE3" w14:textId="67A6353A" w:rsidR="00BE6C1E" w:rsidRPr="00FD0705" w:rsidRDefault="00A515B6" w:rsidP="00BE6C1E">
      <w:pPr>
        <w:rPr>
          <w:rFonts w:cstheme="minorHAnsi"/>
          <w:sz w:val="24"/>
          <w:szCs w:val="24"/>
        </w:rPr>
      </w:pPr>
      <w:r w:rsidRPr="00FD0705">
        <w:rPr>
          <w:rFonts w:cstheme="minorHAnsi"/>
          <w:sz w:val="24"/>
          <w:szCs w:val="24"/>
        </w:rPr>
        <w:t xml:space="preserve">At this time, </w:t>
      </w:r>
      <w:r w:rsidR="00BE6C1E" w:rsidRPr="00FD0705">
        <w:rPr>
          <w:rFonts w:cstheme="minorHAnsi"/>
          <w:sz w:val="24"/>
          <w:szCs w:val="24"/>
        </w:rPr>
        <w:t xml:space="preserve">the Division of </w:t>
      </w:r>
      <w:r w:rsidR="00FD0705" w:rsidRPr="00FD0705">
        <w:rPr>
          <w:rFonts w:cstheme="minorHAnsi"/>
          <w:sz w:val="24"/>
          <w:szCs w:val="24"/>
        </w:rPr>
        <w:t>Cardiology</w:t>
      </w:r>
      <w:r w:rsidR="00BE6C1E" w:rsidRPr="00FD0705">
        <w:rPr>
          <w:rFonts w:cstheme="minorHAnsi"/>
          <w:sz w:val="24"/>
          <w:szCs w:val="24"/>
        </w:rPr>
        <w:t xml:space="preserve"> in </w:t>
      </w:r>
      <w:r w:rsidR="00140AB7" w:rsidRPr="00FD0705">
        <w:rPr>
          <w:rFonts w:cstheme="minorHAnsi"/>
          <w:sz w:val="24"/>
          <w:szCs w:val="24"/>
        </w:rPr>
        <w:t>the De</w:t>
      </w:r>
      <w:r w:rsidR="005A187D" w:rsidRPr="00FD0705">
        <w:rPr>
          <w:rFonts w:cstheme="minorHAnsi"/>
          <w:sz w:val="24"/>
          <w:szCs w:val="24"/>
        </w:rPr>
        <w:t>partment of Pediatrics at Lucil</w:t>
      </w:r>
      <w:r w:rsidR="00140AB7" w:rsidRPr="00FD0705">
        <w:rPr>
          <w:rFonts w:cstheme="minorHAnsi"/>
          <w:sz w:val="24"/>
          <w:szCs w:val="24"/>
        </w:rPr>
        <w:t>e Packard Children’s Hospital/Stanford University School of Medicine is recruiting a</w:t>
      </w:r>
      <w:r w:rsidR="00BE6C1E" w:rsidRPr="00FD0705">
        <w:rPr>
          <w:rFonts w:cstheme="minorHAnsi"/>
          <w:sz w:val="24"/>
          <w:szCs w:val="24"/>
        </w:rPr>
        <w:t xml:space="preserve"> Clinician Educator</w:t>
      </w:r>
      <w:r w:rsidR="00FC4DD5">
        <w:rPr>
          <w:rFonts w:cstheme="minorHAnsi"/>
          <w:sz w:val="24"/>
          <w:szCs w:val="24"/>
        </w:rPr>
        <w:t xml:space="preserve"> as an Assistant, Associate, or Full Professor</w:t>
      </w:r>
      <w:r w:rsidR="00FD0705">
        <w:rPr>
          <w:rFonts w:cstheme="minorHAnsi"/>
          <w:sz w:val="24"/>
          <w:szCs w:val="24"/>
        </w:rPr>
        <w:t xml:space="preserve"> to serve as the Medical Director of the inpatient Acute Cardiac Care Unit. </w:t>
      </w:r>
      <w:r w:rsidR="00BE6C1E" w:rsidRPr="00FD0705">
        <w:rPr>
          <w:rFonts w:cstheme="minorHAnsi"/>
          <w:sz w:val="24"/>
          <w:szCs w:val="24"/>
        </w:rPr>
        <w:t>The major criterion for appointment as Clinician Educators is excellence in clinical care, teaching, administrative and/or scholarship appropriate to the programmatic need the individual is expected to fulfill.</w:t>
      </w:r>
    </w:p>
    <w:p w14:paraId="00632B72" w14:textId="4DA8C60E" w:rsidR="00BE6C1E" w:rsidRPr="00FD0705" w:rsidRDefault="00BE6C1E" w:rsidP="00BE6C1E">
      <w:pPr>
        <w:spacing w:after="0" w:line="240" w:lineRule="auto"/>
        <w:contextualSpacing/>
        <w:rPr>
          <w:rFonts w:cstheme="minorHAnsi"/>
          <w:sz w:val="24"/>
          <w:szCs w:val="24"/>
        </w:rPr>
      </w:pPr>
      <w:r w:rsidRPr="00FD0705">
        <w:rPr>
          <w:rFonts w:cstheme="minorHAnsi"/>
          <w:sz w:val="24"/>
          <w:szCs w:val="24"/>
        </w:rPr>
        <w:t>Academic rank will be determined by the qualifications and experience of the successful candidate.</w:t>
      </w:r>
    </w:p>
    <w:p w14:paraId="778654B5" w14:textId="5EC2EEDC" w:rsidR="00E46C83" w:rsidRDefault="00E46C83">
      <w:pPr>
        <w:rPr>
          <w:rFonts w:cstheme="minorHAnsi"/>
          <w:sz w:val="24"/>
          <w:szCs w:val="24"/>
        </w:rPr>
      </w:pPr>
    </w:p>
    <w:p w14:paraId="7752692D" w14:textId="421394AF" w:rsidR="00FD0705" w:rsidRPr="00FD0705" w:rsidRDefault="00FD0705">
      <w:pPr>
        <w:rPr>
          <w:rFonts w:cstheme="minorHAnsi"/>
          <w:sz w:val="24"/>
          <w:szCs w:val="24"/>
        </w:rPr>
      </w:pPr>
      <w:r>
        <w:rPr>
          <w:rFonts w:cstheme="minorHAnsi"/>
          <w:sz w:val="24"/>
          <w:szCs w:val="24"/>
        </w:rPr>
        <w:t>As Medical Director of our Acute Cardiac Care Unit, you will lead a renowned team of 15 general cardiology and heart failure/transplant attendings and &gt;10 advanced care practice providers and hospitalists, caring for patients on a 26-bed unit with imminent plans to expand to 32-beds. With &gt;700 cardiac surgeries performed yearly by our team led by Dr. Frank Hanley, &gt;1000 cardiac catheterizations, 20-30 heart transplants and &gt;20 cutting edge ventricular assist device placements, the service is busy year</w:t>
      </w:r>
      <w:r w:rsidR="00F04133">
        <w:rPr>
          <w:rFonts w:cstheme="minorHAnsi"/>
          <w:sz w:val="24"/>
          <w:szCs w:val="24"/>
        </w:rPr>
        <w:t>-round with the spectrum of acquired, congenital and adult congenital heart disease. You will work directly with our 5 cardiothoracic surgeons at the main hospital, and expanding team of cardiac intensivists, echocardiographers, cardiac anesthesiologists, electrophysiologists, cardiac interventionalists, and one of the largest pediatric cardiology fellowship programs in the country.</w:t>
      </w:r>
    </w:p>
    <w:p w14:paraId="19C19D45" w14:textId="02489990" w:rsidR="00234241" w:rsidRPr="00FD0705" w:rsidRDefault="00AB6C0D">
      <w:pPr>
        <w:rPr>
          <w:rFonts w:cstheme="minorHAnsi"/>
          <w:sz w:val="24"/>
          <w:szCs w:val="24"/>
        </w:rPr>
      </w:pPr>
      <w:r w:rsidRPr="00351B76">
        <w:rPr>
          <w:rFonts w:cstheme="minorHAnsi"/>
          <w:b/>
          <w:bCs/>
          <w:sz w:val="24"/>
          <w:szCs w:val="24"/>
        </w:rPr>
        <w:t>Your responsibilities will include:</w:t>
      </w:r>
      <w:r w:rsidR="00F04133">
        <w:rPr>
          <w:rFonts w:cstheme="minorHAnsi"/>
          <w:sz w:val="24"/>
          <w:szCs w:val="24"/>
        </w:rPr>
        <w:t xml:space="preserve"> primary inpatient service coverage, maintaining a panel of patients in outpatient clinic, active quality improvement initiatives (in partnership with our Local Improvement Team(s) as well as the PAC3 collaborative), ensuring and maintaining an educational environment for our categorical fellows and pediatric residents, continued evaluation/professional development/engagement of our advanced practice provider group and bedside cardiac nurses</w:t>
      </w:r>
      <w:r w:rsidR="00191F12">
        <w:rPr>
          <w:rFonts w:cstheme="minorHAnsi"/>
          <w:sz w:val="24"/>
          <w:szCs w:val="24"/>
        </w:rPr>
        <w:t>.</w:t>
      </w:r>
    </w:p>
    <w:p w14:paraId="2B56C841" w14:textId="3F01AFBD" w:rsidR="00AB6C0D" w:rsidRPr="00351B76" w:rsidRDefault="00AB6C0D">
      <w:pPr>
        <w:rPr>
          <w:rFonts w:cstheme="minorHAnsi"/>
          <w:b/>
          <w:bCs/>
          <w:sz w:val="24"/>
          <w:szCs w:val="24"/>
        </w:rPr>
      </w:pPr>
      <w:r w:rsidRPr="00351B76">
        <w:rPr>
          <w:rFonts w:cstheme="minorHAnsi"/>
          <w:b/>
          <w:bCs/>
          <w:sz w:val="24"/>
          <w:szCs w:val="24"/>
        </w:rPr>
        <w:lastRenderedPageBreak/>
        <w:t xml:space="preserve">To be successful in this position, </w:t>
      </w:r>
      <w:r w:rsidR="00191F12" w:rsidRPr="00351B76">
        <w:rPr>
          <w:rFonts w:cstheme="minorHAnsi"/>
          <w:b/>
          <w:bCs/>
          <w:sz w:val="24"/>
          <w:szCs w:val="24"/>
        </w:rPr>
        <w:t>we are searching for a</w:t>
      </w:r>
      <w:r w:rsidRPr="00351B76">
        <w:rPr>
          <w:rFonts w:cstheme="minorHAnsi"/>
          <w:b/>
          <w:bCs/>
          <w:sz w:val="24"/>
          <w:szCs w:val="24"/>
        </w:rPr>
        <w:t>:</w:t>
      </w:r>
      <w:r w:rsidR="00191F12" w:rsidRPr="00351B76">
        <w:rPr>
          <w:rFonts w:cstheme="minorHAnsi"/>
          <w:b/>
          <w:bCs/>
          <w:sz w:val="24"/>
          <w:szCs w:val="24"/>
        </w:rPr>
        <w:t xml:space="preserve"> </w:t>
      </w:r>
    </w:p>
    <w:p w14:paraId="2C52918D" w14:textId="04BA1B97" w:rsidR="00191F12" w:rsidRPr="00191F12" w:rsidRDefault="00191F12" w:rsidP="00191F12">
      <w:pPr>
        <w:pStyle w:val="NormalWeb"/>
        <w:numPr>
          <w:ilvl w:val="0"/>
          <w:numId w:val="3"/>
        </w:numPr>
        <w:shd w:val="clear" w:color="auto" w:fill="FFFFFF"/>
        <w:spacing w:before="0" w:after="0"/>
        <w:rPr>
          <w:rFonts w:asciiTheme="minorHAnsi" w:hAnsiTheme="minorHAnsi" w:cstheme="minorHAnsi"/>
          <w:b/>
          <w:color w:val="000000"/>
          <w:bdr w:val="none" w:sz="0" w:space="0" w:color="auto" w:frame="1"/>
        </w:rPr>
      </w:pPr>
      <w:r>
        <w:rPr>
          <w:rFonts w:asciiTheme="minorHAnsi" w:hAnsiTheme="minorHAnsi" w:cstheme="minorHAnsi"/>
          <w:bCs/>
          <w:color w:val="000000"/>
          <w:bdr w:val="none" w:sz="0" w:space="0" w:color="auto" w:frame="1"/>
        </w:rPr>
        <w:t>Pediatric Cardiology Board Certified physician</w:t>
      </w:r>
    </w:p>
    <w:p w14:paraId="72C12A26" w14:textId="176B194E" w:rsidR="00191F12" w:rsidRPr="00191F12" w:rsidRDefault="00191F12" w:rsidP="00191F12">
      <w:pPr>
        <w:pStyle w:val="NormalWeb"/>
        <w:numPr>
          <w:ilvl w:val="0"/>
          <w:numId w:val="3"/>
        </w:numPr>
        <w:shd w:val="clear" w:color="auto" w:fill="FFFFFF"/>
        <w:spacing w:before="0" w:after="0"/>
        <w:rPr>
          <w:rFonts w:asciiTheme="minorHAnsi" w:hAnsiTheme="minorHAnsi" w:cstheme="minorHAnsi"/>
          <w:b/>
          <w:color w:val="000000"/>
          <w:bdr w:val="none" w:sz="0" w:space="0" w:color="auto" w:frame="1"/>
        </w:rPr>
      </w:pPr>
      <w:r>
        <w:rPr>
          <w:rFonts w:asciiTheme="minorHAnsi" w:hAnsiTheme="minorHAnsi" w:cstheme="minorHAnsi"/>
          <w:bCs/>
          <w:color w:val="000000"/>
          <w:bdr w:val="none" w:sz="0" w:space="0" w:color="auto" w:frame="1"/>
        </w:rPr>
        <w:t>Expertise and experience in inpatient acute cardiology management</w:t>
      </w:r>
    </w:p>
    <w:p w14:paraId="02B68D32" w14:textId="5DF768BA" w:rsidR="00191F12" w:rsidRPr="00191F12" w:rsidRDefault="00191F12" w:rsidP="00191F12">
      <w:pPr>
        <w:pStyle w:val="NormalWeb"/>
        <w:numPr>
          <w:ilvl w:val="0"/>
          <w:numId w:val="3"/>
        </w:numPr>
        <w:shd w:val="clear" w:color="auto" w:fill="FFFFFF"/>
        <w:spacing w:before="0" w:after="0"/>
        <w:rPr>
          <w:rFonts w:asciiTheme="minorHAnsi" w:hAnsiTheme="minorHAnsi" w:cstheme="minorHAnsi"/>
          <w:b/>
          <w:color w:val="000000"/>
          <w:bdr w:val="none" w:sz="0" w:space="0" w:color="auto" w:frame="1"/>
        </w:rPr>
      </w:pPr>
      <w:r>
        <w:rPr>
          <w:rFonts w:asciiTheme="minorHAnsi" w:hAnsiTheme="minorHAnsi" w:cstheme="minorHAnsi"/>
          <w:bCs/>
          <w:color w:val="000000"/>
          <w:bdr w:val="none" w:sz="0" w:space="0" w:color="auto" w:frame="1"/>
        </w:rPr>
        <w:t>Preferably an individual with experience in hospital administration and leadership</w:t>
      </w:r>
    </w:p>
    <w:p w14:paraId="77797E09" w14:textId="21F65481" w:rsidR="00191F12" w:rsidRDefault="00AD34B2" w:rsidP="00191F12">
      <w:pPr>
        <w:pStyle w:val="NormalWeb"/>
        <w:numPr>
          <w:ilvl w:val="0"/>
          <w:numId w:val="3"/>
        </w:numPr>
        <w:shd w:val="clear" w:color="auto" w:fill="FFFFFF"/>
        <w:spacing w:before="0" w:after="0"/>
        <w:rPr>
          <w:rFonts w:asciiTheme="minorHAnsi" w:hAnsiTheme="minorHAnsi" w:cstheme="minorHAnsi"/>
          <w:b/>
          <w:color w:val="000000"/>
          <w:bdr w:val="none" w:sz="0" w:space="0" w:color="auto" w:frame="1"/>
        </w:rPr>
      </w:pPr>
      <w:r>
        <w:rPr>
          <w:rFonts w:asciiTheme="minorHAnsi" w:hAnsiTheme="minorHAnsi" w:cstheme="minorHAnsi"/>
          <w:bCs/>
          <w:color w:val="000000"/>
          <w:bdr w:val="none" w:sz="0" w:space="0" w:color="auto" w:frame="1"/>
        </w:rPr>
        <w:t>Innovative leader with a</w:t>
      </w:r>
      <w:r w:rsidR="00351B76">
        <w:rPr>
          <w:rFonts w:asciiTheme="minorHAnsi" w:hAnsiTheme="minorHAnsi" w:cstheme="minorHAnsi"/>
          <w:bCs/>
          <w:color w:val="000000"/>
          <w:bdr w:val="none" w:sz="0" w:space="0" w:color="auto" w:frame="1"/>
        </w:rPr>
        <w:t xml:space="preserve"> substantial</w:t>
      </w:r>
      <w:r>
        <w:rPr>
          <w:rFonts w:asciiTheme="minorHAnsi" w:hAnsiTheme="minorHAnsi" w:cstheme="minorHAnsi"/>
          <w:bCs/>
          <w:color w:val="000000"/>
          <w:bdr w:val="none" w:sz="0" w:space="0" w:color="auto" w:frame="1"/>
        </w:rPr>
        <w:t xml:space="preserve"> interest in quality improvement </w:t>
      </w:r>
    </w:p>
    <w:p w14:paraId="1CFE1D06" w14:textId="3BAB0E5B" w:rsidR="0078075C" w:rsidRPr="00FD0705" w:rsidRDefault="0078075C" w:rsidP="0078075C">
      <w:pPr>
        <w:pStyle w:val="NormalWeb"/>
        <w:shd w:val="clear" w:color="auto" w:fill="FFFFFF"/>
        <w:spacing w:before="0" w:after="0"/>
        <w:rPr>
          <w:rFonts w:asciiTheme="minorHAnsi" w:hAnsiTheme="minorHAnsi" w:cstheme="minorHAnsi"/>
          <w:b/>
          <w:color w:val="323130"/>
        </w:rPr>
      </w:pPr>
      <w:r w:rsidRPr="00FD0705">
        <w:rPr>
          <w:rFonts w:asciiTheme="minorHAnsi" w:hAnsiTheme="minorHAnsi" w:cstheme="minorHAnsi"/>
          <w:b/>
          <w:color w:val="000000"/>
          <w:bdr w:val="none" w:sz="0" w:space="0" w:color="auto" w:frame="1"/>
        </w:rPr>
        <w:t>Equal Employment Opportunity Statement </w:t>
      </w:r>
    </w:p>
    <w:p w14:paraId="5BAC2833" w14:textId="77777777" w:rsidR="00586EF0" w:rsidRPr="00FD0705" w:rsidRDefault="00586EF0" w:rsidP="00163104">
      <w:pPr>
        <w:rPr>
          <w:rFonts w:cstheme="minorHAnsi"/>
          <w:iCs/>
          <w:color w:val="333333"/>
          <w:shd w:val="clear" w:color="auto" w:fill="FFFFFF"/>
        </w:rPr>
      </w:pPr>
      <w:r w:rsidRPr="00FD0705">
        <w:rPr>
          <w:rFonts w:cstheme="minorHAnsi"/>
          <w:iCs/>
          <w:color w:val="333333"/>
          <w:shd w:val="clear" w:color="auto" w:fill="FFFFFF"/>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768F0F21" w14:textId="77777777" w:rsidR="00163104" w:rsidRPr="00FD0705" w:rsidRDefault="00163104" w:rsidP="00163104">
      <w:pPr>
        <w:rPr>
          <w:rFonts w:cstheme="minorHAnsi"/>
          <w:sz w:val="24"/>
          <w:szCs w:val="24"/>
        </w:rPr>
      </w:pPr>
      <w:r w:rsidRPr="00FD0705">
        <w:rPr>
          <w:rStyle w:val="Emphasis"/>
          <w:rFonts w:cstheme="minorHAnsi"/>
          <w:sz w:val="24"/>
          <w:szCs w:val="24"/>
        </w:rPr>
        <w:t>*Consistent with its obligations under the law, the University will provide reasonable accommodation to any employee with a disability who requires accommodation to perform the essential functions of his or her job.</w:t>
      </w:r>
    </w:p>
    <w:p w14:paraId="694466B0" w14:textId="77777777" w:rsidR="00054F89" w:rsidRPr="00FD0705" w:rsidRDefault="0078075C" w:rsidP="00054F89">
      <w:pPr>
        <w:pStyle w:val="NormalWeb"/>
        <w:shd w:val="clear" w:color="auto" w:fill="FFFFFF"/>
        <w:spacing w:before="0" w:after="0"/>
        <w:rPr>
          <w:rFonts w:asciiTheme="minorHAnsi" w:hAnsiTheme="minorHAnsi" w:cstheme="minorHAnsi"/>
          <w:color w:val="000000"/>
          <w:bdr w:val="none" w:sz="0" w:space="0" w:color="auto" w:frame="1"/>
        </w:rPr>
      </w:pPr>
      <w:r w:rsidRPr="00FD0705">
        <w:rPr>
          <w:rFonts w:asciiTheme="minorHAnsi" w:hAnsiTheme="minorHAnsi" w:cstheme="minorHAnsi"/>
          <w:color w:val="000000"/>
          <w:bdr w:val="none" w:sz="0" w:space="0" w:color="auto" w:frame="1"/>
        </w:rPr>
        <w:t>At Stanford, we strive to ensure that a diversity of cultures, races and ethnicities, genders, political and religious beliefs, physical and learning differences, sexual orientations and identities is thriving on our campus. Such diversity will inspire new angles of inquiry, new modes of analysis, new discoveries and new solutions.</w:t>
      </w:r>
      <w:r w:rsidR="00054F89" w:rsidRPr="00FD0705">
        <w:rPr>
          <w:rFonts w:asciiTheme="minorHAnsi" w:hAnsiTheme="minorHAnsi" w:cstheme="minorHAnsi"/>
          <w:color w:val="000000"/>
          <w:bdr w:val="none" w:sz="0" w:space="0" w:color="auto" w:frame="1"/>
        </w:rPr>
        <w:t xml:space="preserve"> To learn more about how Stanford thinks about contributions to equity, diversity, and inclusion, please review our IDEAL website, found here:</w:t>
      </w:r>
      <w:r w:rsidR="00813AB2" w:rsidRPr="00FD0705">
        <w:rPr>
          <w:rFonts w:asciiTheme="minorHAnsi" w:hAnsiTheme="minorHAnsi" w:cstheme="minorHAnsi"/>
          <w:color w:val="000000"/>
          <w:bdr w:val="none" w:sz="0" w:space="0" w:color="auto" w:frame="1"/>
        </w:rPr>
        <w:t xml:space="preserve"> </w:t>
      </w:r>
      <w:hyperlink r:id="rId9" w:history="1">
        <w:r w:rsidR="00813AB2" w:rsidRPr="00FD0705">
          <w:rPr>
            <w:rStyle w:val="Hyperlink"/>
            <w:rFonts w:asciiTheme="minorHAnsi" w:hAnsiTheme="minorHAnsi" w:cstheme="minorHAnsi"/>
            <w:bdr w:val="none" w:sz="0" w:space="0" w:color="auto" w:frame="1"/>
          </w:rPr>
          <w:t>Click Here</w:t>
        </w:r>
      </w:hyperlink>
      <w:r w:rsidR="00813AB2" w:rsidRPr="00FD0705">
        <w:rPr>
          <w:rFonts w:asciiTheme="minorHAnsi" w:hAnsiTheme="minorHAnsi" w:cstheme="minorHAnsi"/>
          <w:color w:val="323130"/>
        </w:rPr>
        <w:t xml:space="preserve"> </w:t>
      </w:r>
    </w:p>
    <w:p w14:paraId="002457F7" w14:textId="77777777" w:rsidR="00AB6C0D" w:rsidRPr="00FD0705" w:rsidRDefault="00AB6C0D" w:rsidP="00AB6C0D">
      <w:pPr>
        <w:spacing w:before="100" w:beforeAutospacing="1" w:after="100" w:afterAutospacing="1" w:line="240" w:lineRule="auto"/>
        <w:rPr>
          <w:rFonts w:eastAsia="Times New Roman" w:cstheme="minorHAnsi"/>
          <w:sz w:val="24"/>
          <w:szCs w:val="24"/>
        </w:rPr>
      </w:pPr>
      <w:r w:rsidRPr="00FD0705">
        <w:rPr>
          <w:rFonts w:eastAsia="Times New Roman" w:cstheme="minorHAnsi"/>
          <w:b/>
          <w:bCs/>
          <w:sz w:val="24"/>
          <w:szCs w:val="24"/>
        </w:rPr>
        <w:t xml:space="preserve">Why Stanford is for you: </w:t>
      </w:r>
      <w:r w:rsidRPr="00FD0705">
        <w:rPr>
          <w:rFonts w:eastAsia="Times New Roman" w:cstheme="minorHAnsi"/>
          <w:b/>
          <w:bCs/>
          <w:i/>
          <w:iCs/>
          <w:sz w:val="24"/>
          <w:szCs w:val="24"/>
        </w:rPr>
        <w:t> </w:t>
      </w:r>
    </w:p>
    <w:p w14:paraId="0D4F5309" w14:textId="77777777" w:rsidR="00AB6C0D" w:rsidRPr="00FD0705" w:rsidRDefault="00AB6C0D" w:rsidP="00AB6C0D">
      <w:pPr>
        <w:spacing w:before="100" w:beforeAutospacing="1" w:after="100" w:afterAutospacing="1" w:line="240" w:lineRule="auto"/>
        <w:rPr>
          <w:rFonts w:eastAsia="Times New Roman" w:cstheme="minorHAnsi"/>
          <w:sz w:val="24"/>
          <w:szCs w:val="24"/>
        </w:rPr>
      </w:pPr>
      <w:r w:rsidRPr="00FD0705">
        <w:rPr>
          <w:rFonts w:eastAsia="Times New Roman" w:cstheme="minorHAnsi"/>
          <w:sz w:val="24"/>
          <w:szCs w:val="24"/>
        </w:rPr>
        <w:t xml:space="preserve">Stanford University has revolutionized the way we live and enrich the world. Supporting this mission is our diverse and dedicated 17,000 staff. We seek talent driven to impact the future of our legacy. Our </w:t>
      </w:r>
      <w:hyperlink r:id="rId10" w:history="1">
        <w:r w:rsidRPr="00FD0705">
          <w:rPr>
            <w:rFonts w:eastAsia="Times New Roman" w:cstheme="minorHAnsi"/>
            <w:color w:val="0000FF"/>
            <w:sz w:val="24"/>
            <w:szCs w:val="24"/>
            <w:u w:val="single"/>
          </w:rPr>
          <w:t>culture</w:t>
        </w:r>
      </w:hyperlink>
      <w:r w:rsidRPr="00FD0705">
        <w:rPr>
          <w:rFonts w:eastAsia="Times New Roman" w:cstheme="minorHAnsi"/>
          <w:sz w:val="24"/>
          <w:szCs w:val="24"/>
        </w:rPr>
        <w:t xml:space="preserve"> and </w:t>
      </w:r>
      <w:hyperlink r:id="rId11" w:history="1">
        <w:r w:rsidRPr="00FD0705">
          <w:rPr>
            <w:rFonts w:eastAsia="Times New Roman" w:cstheme="minorHAnsi"/>
            <w:color w:val="0000FF"/>
            <w:sz w:val="24"/>
            <w:szCs w:val="24"/>
            <w:u w:val="single"/>
          </w:rPr>
          <w:t>unique perks</w:t>
        </w:r>
      </w:hyperlink>
      <w:r w:rsidRPr="00FD0705">
        <w:rPr>
          <w:rFonts w:eastAsia="Times New Roman" w:cstheme="minorHAnsi"/>
          <w:sz w:val="24"/>
          <w:szCs w:val="24"/>
        </w:rPr>
        <w:t xml:space="preserve"> empower you with:</w:t>
      </w:r>
    </w:p>
    <w:p w14:paraId="37312B81" w14:textId="77777777" w:rsidR="00AB6C0D" w:rsidRPr="00FD0705" w:rsidRDefault="00AB6C0D" w:rsidP="00AB6C0D">
      <w:pPr>
        <w:numPr>
          <w:ilvl w:val="0"/>
          <w:numId w:val="1"/>
        </w:numPr>
        <w:spacing w:before="100" w:beforeAutospacing="1" w:after="100" w:afterAutospacing="1" w:line="240" w:lineRule="auto"/>
        <w:rPr>
          <w:rFonts w:eastAsia="Times New Roman" w:cstheme="minorHAnsi"/>
          <w:sz w:val="24"/>
          <w:szCs w:val="24"/>
        </w:rPr>
      </w:pPr>
      <w:r w:rsidRPr="00FD0705">
        <w:rPr>
          <w:rFonts w:eastAsia="Times New Roman" w:cstheme="minorHAnsi"/>
          <w:b/>
          <w:bCs/>
          <w:sz w:val="24"/>
          <w:szCs w:val="24"/>
        </w:rPr>
        <w:t>Freedom to grow.</w:t>
      </w:r>
      <w:r w:rsidRPr="00FD0705">
        <w:rPr>
          <w:rFonts w:eastAsia="Times New Roman" w:cstheme="minorHAnsi"/>
          <w:sz w:val="24"/>
          <w:szCs w:val="24"/>
        </w:rPr>
        <w:t xml:space="preserve"> We offer career development programs, tuition reimbursement, or audit a course. Join a </w:t>
      </w:r>
      <w:proofErr w:type="spellStart"/>
      <w:r w:rsidRPr="00FD0705">
        <w:rPr>
          <w:rFonts w:eastAsia="Times New Roman" w:cstheme="minorHAnsi"/>
          <w:sz w:val="24"/>
          <w:szCs w:val="24"/>
        </w:rPr>
        <w:t>TedTalk</w:t>
      </w:r>
      <w:proofErr w:type="spellEnd"/>
      <w:r w:rsidRPr="00FD0705">
        <w:rPr>
          <w:rFonts w:eastAsia="Times New Roman" w:cstheme="minorHAnsi"/>
          <w:sz w:val="24"/>
          <w:szCs w:val="24"/>
        </w:rPr>
        <w:t>, film screening, or listen to a renowned author or global leader speak.</w:t>
      </w:r>
    </w:p>
    <w:p w14:paraId="745ED4A9" w14:textId="77777777" w:rsidR="00AB6C0D" w:rsidRPr="00FD0705" w:rsidRDefault="00AB6C0D" w:rsidP="00AB6C0D">
      <w:pPr>
        <w:numPr>
          <w:ilvl w:val="0"/>
          <w:numId w:val="1"/>
        </w:numPr>
        <w:spacing w:before="100" w:beforeAutospacing="1" w:after="100" w:afterAutospacing="1" w:line="240" w:lineRule="auto"/>
        <w:rPr>
          <w:rFonts w:eastAsia="Times New Roman" w:cstheme="minorHAnsi"/>
          <w:sz w:val="24"/>
          <w:szCs w:val="24"/>
        </w:rPr>
      </w:pPr>
      <w:r w:rsidRPr="00FD0705">
        <w:rPr>
          <w:rFonts w:eastAsia="Times New Roman" w:cstheme="minorHAnsi"/>
          <w:b/>
          <w:bCs/>
          <w:sz w:val="24"/>
          <w:szCs w:val="24"/>
        </w:rPr>
        <w:t>A caring culture.</w:t>
      </w:r>
      <w:r w:rsidRPr="00FD0705">
        <w:rPr>
          <w:rFonts w:eastAsia="Times New Roman" w:cstheme="minorHAnsi"/>
          <w:sz w:val="24"/>
          <w:szCs w:val="24"/>
        </w:rPr>
        <w:t xml:space="preserve"> We provide superb retirement plans, generous time-off, and family care resources.</w:t>
      </w:r>
    </w:p>
    <w:p w14:paraId="75113C05" w14:textId="77777777" w:rsidR="00AB6C0D" w:rsidRPr="00FD0705" w:rsidRDefault="00AB6C0D" w:rsidP="00AB6C0D">
      <w:pPr>
        <w:numPr>
          <w:ilvl w:val="0"/>
          <w:numId w:val="1"/>
        </w:numPr>
        <w:spacing w:before="100" w:beforeAutospacing="1" w:after="100" w:afterAutospacing="1" w:line="240" w:lineRule="auto"/>
        <w:rPr>
          <w:rFonts w:eastAsia="Times New Roman" w:cstheme="minorHAnsi"/>
          <w:sz w:val="24"/>
          <w:szCs w:val="24"/>
        </w:rPr>
      </w:pPr>
      <w:r w:rsidRPr="00FD0705">
        <w:rPr>
          <w:rFonts w:eastAsia="Times New Roman" w:cstheme="minorHAnsi"/>
          <w:b/>
          <w:bCs/>
          <w:sz w:val="24"/>
          <w:szCs w:val="24"/>
        </w:rPr>
        <w:t>A healthier you.</w:t>
      </w:r>
      <w:r w:rsidRPr="00FD0705">
        <w:rPr>
          <w:rFonts w:eastAsia="Times New Roman" w:cstheme="minorHAnsi"/>
          <w:sz w:val="24"/>
          <w:szCs w:val="24"/>
        </w:rPr>
        <w:t xml:space="preserve"> Climb our rock wall, or choose from hundreds of health or fitness classes at our world-class exercise facilities. We also provide excellent health care benefits.</w:t>
      </w:r>
    </w:p>
    <w:p w14:paraId="313889EC" w14:textId="77777777" w:rsidR="00AB6C0D" w:rsidRPr="00FD0705" w:rsidRDefault="00AB6C0D" w:rsidP="00AB6C0D">
      <w:pPr>
        <w:numPr>
          <w:ilvl w:val="0"/>
          <w:numId w:val="1"/>
        </w:numPr>
        <w:spacing w:before="100" w:beforeAutospacing="1" w:after="100" w:afterAutospacing="1" w:line="240" w:lineRule="auto"/>
        <w:rPr>
          <w:rFonts w:eastAsia="Times New Roman" w:cstheme="minorHAnsi"/>
          <w:sz w:val="24"/>
          <w:szCs w:val="24"/>
        </w:rPr>
      </w:pPr>
      <w:r w:rsidRPr="00FD0705">
        <w:rPr>
          <w:rFonts w:eastAsia="Times New Roman" w:cstheme="minorHAnsi"/>
          <w:b/>
          <w:bCs/>
          <w:sz w:val="24"/>
          <w:szCs w:val="24"/>
        </w:rPr>
        <w:t>Discovery and fun.</w:t>
      </w:r>
      <w:r w:rsidRPr="00FD0705">
        <w:rPr>
          <w:rFonts w:eastAsia="Times New Roman" w:cstheme="minorHAnsi"/>
          <w:sz w:val="24"/>
          <w:szCs w:val="24"/>
        </w:rPr>
        <w:t xml:space="preserve"> Stroll through historic sculptures, trails, and museums.</w:t>
      </w:r>
    </w:p>
    <w:p w14:paraId="610FF12F" w14:textId="77777777" w:rsidR="00163104" w:rsidRPr="00FD0705" w:rsidRDefault="00AB6C0D" w:rsidP="0068052C">
      <w:pPr>
        <w:numPr>
          <w:ilvl w:val="0"/>
          <w:numId w:val="1"/>
        </w:numPr>
        <w:spacing w:before="100" w:beforeAutospacing="1" w:after="100" w:afterAutospacing="1" w:line="240" w:lineRule="auto"/>
        <w:rPr>
          <w:rFonts w:cstheme="minorHAnsi"/>
          <w:b/>
          <w:bCs/>
          <w:sz w:val="24"/>
          <w:szCs w:val="24"/>
        </w:rPr>
      </w:pPr>
      <w:r w:rsidRPr="00FD0705">
        <w:rPr>
          <w:rFonts w:eastAsia="Times New Roman" w:cstheme="minorHAnsi"/>
          <w:b/>
          <w:bCs/>
          <w:sz w:val="24"/>
          <w:szCs w:val="24"/>
        </w:rPr>
        <w:t>Enviable resources.</w:t>
      </w:r>
      <w:r w:rsidRPr="00FD0705">
        <w:rPr>
          <w:rFonts w:eastAsia="Times New Roman" w:cstheme="minorHAnsi"/>
          <w:sz w:val="24"/>
          <w:szCs w:val="24"/>
        </w:rPr>
        <w:t xml:space="preserve"> Enjoy free commuter programs, ridesharing incentives, </w:t>
      </w:r>
    </w:p>
    <w:p w14:paraId="3BA478BB" w14:textId="77777777" w:rsidR="0068052C" w:rsidRPr="00FD0705" w:rsidRDefault="0068052C" w:rsidP="0068052C">
      <w:pPr>
        <w:numPr>
          <w:ilvl w:val="0"/>
          <w:numId w:val="1"/>
        </w:numPr>
        <w:spacing w:before="100" w:beforeAutospacing="1" w:after="100" w:afterAutospacing="1" w:line="240" w:lineRule="auto"/>
        <w:rPr>
          <w:rStyle w:val="Strong"/>
          <w:rFonts w:cstheme="minorHAnsi"/>
          <w:sz w:val="24"/>
          <w:szCs w:val="24"/>
        </w:rPr>
      </w:pPr>
      <w:r w:rsidRPr="00FD0705">
        <w:rPr>
          <w:rFonts w:eastAsia="Times New Roman" w:cstheme="minorHAnsi"/>
          <w:b/>
          <w:bCs/>
          <w:sz w:val="24"/>
          <w:szCs w:val="24"/>
        </w:rPr>
        <w:t>And More!</w:t>
      </w:r>
    </w:p>
    <w:p w14:paraId="2FB883EA" w14:textId="77777777" w:rsidR="00AB6C0D" w:rsidRPr="00FD0705" w:rsidRDefault="00AB6C0D" w:rsidP="00AB6C0D">
      <w:pPr>
        <w:pStyle w:val="NormalWeb"/>
        <w:rPr>
          <w:rFonts w:asciiTheme="minorHAnsi" w:hAnsiTheme="minorHAnsi" w:cstheme="minorHAnsi"/>
        </w:rPr>
      </w:pPr>
      <w:r w:rsidRPr="00FD0705">
        <w:rPr>
          <w:rStyle w:val="Strong"/>
          <w:rFonts w:asciiTheme="minorHAnsi" w:hAnsiTheme="minorHAnsi" w:cstheme="minorHAnsi"/>
        </w:rPr>
        <w:t>How to apply:</w:t>
      </w:r>
    </w:p>
    <w:p w14:paraId="54A963A6" w14:textId="28708CA6" w:rsidR="00054F89" w:rsidRDefault="00054F89" w:rsidP="00054F89">
      <w:pPr>
        <w:pStyle w:val="NormalWeb"/>
        <w:shd w:val="clear" w:color="auto" w:fill="FFFFFF"/>
        <w:spacing w:before="0" w:after="0"/>
        <w:rPr>
          <w:rFonts w:asciiTheme="minorHAnsi" w:hAnsiTheme="minorHAnsi" w:cstheme="minorHAnsi"/>
          <w:b/>
          <w:bCs/>
        </w:rPr>
      </w:pPr>
      <w:r w:rsidRPr="00FD0705">
        <w:rPr>
          <w:rFonts w:asciiTheme="minorHAnsi" w:hAnsiTheme="minorHAnsi" w:cstheme="minorHAnsi"/>
        </w:rPr>
        <w:t xml:space="preserve">The Pediatrics Department, School of Medicine, and Stanford University value faculty who are committed to advancing diversity, equity, and inclusion. </w:t>
      </w:r>
      <w:r w:rsidRPr="00657928">
        <w:rPr>
          <w:rFonts w:asciiTheme="minorHAnsi" w:hAnsiTheme="minorHAnsi" w:cstheme="minorHAnsi"/>
          <w:b/>
          <w:bCs/>
        </w:rPr>
        <w:t>Please submit a cover letter</w:t>
      </w:r>
      <w:r w:rsidR="00657928" w:rsidRPr="00657928">
        <w:rPr>
          <w:rFonts w:asciiTheme="minorHAnsi" w:hAnsiTheme="minorHAnsi" w:cstheme="minorHAnsi"/>
          <w:b/>
          <w:bCs/>
        </w:rPr>
        <w:t>, CV and</w:t>
      </w:r>
      <w:r w:rsidRPr="00657928">
        <w:rPr>
          <w:rFonts w:asciiTheme="minorHAnsi" w:hAnsiTheme="minorHAnsi" w:cstheme="minorHAnsi"/>
          <w:b/>
          <w:bCs/>
        </w:rPr>
        <w:t xml:space="preserve"> </w:t>
      </w:r>
      <w:r w:rsidR="00A02895" w:rsidRPr="00657928">
        <w:rPr>
          <w:rFonts w:asciiTheme="minorHAnsi" w:hAnsiTheme="minorHAnsi" w:cstheme="minorHAnsi"/>
          <w:b/>
          <w:bCs/>
        </w:rPr>
        <w:t xml:space="preserve">optional diversity statement </w:t>
      </w:r>
      <w:r w:rsidR="001602CC" w:rsidRPr="00657928">
        <w:rPr>
          <w:rFonts w:asciiTheme="minorHAnsi" w:hAnsiTheme="minorHAnsi" w:cstheme="minorHAnsi"/>
          <w:b/>
          <w:bCs/>
        </w:rPr>
        <w:t>to:</w:t>
      </w:r>
      <w:r w:rsidR="0062055C">
        <w:rPr>
          <w:rFonts w:asciiTheme="minorHAnsi" w:hAnsiTheme="minorHAnsi" w:cstheme="minorHAnsi"/>
          <w:b/>
          <w:bCs/>
        </w:rPr>
        <w:t xml:space="preserve"> </w:t>
      </w:r>
      <w:hyperlink r:id="rId12" w:history="1">
        <w:r w:rsidR="0062055C">
          <w:rPr>
            <w:rStyle w:val="Hyperlink"/>
            <w:rFonts w:asciiTheme="minorHAnsi" w:hAnsiTheme="minorHAnsi" w:cstheme="minorHAnsi"/>
            <w:b/>
            <w:bCs/>
          </w:rPr>
          <w:t>Apply Here</w:t>
        </w:r>
      </w:hyperlink>
    </w:p>
    <w:p w14:paraId="0B53EFCB" w14:textId="77777777" w:rsidR="0062055C" w:rsidRPr="00657928" w:rsidRDefault="0062055C" w:rsidP="00054F89">
      <w:pPr>
        <w:pStyle w:val="NormalWeb"/>
        <w:shd w:val="clear" w:color="auto" w:fill="FFFFFF"/>
        <w:spacing w:before="0" w:after="0"/>
        <w:rPr>
          <w:rFonts w:asciiTheme="minorHAnsi" w:hAnsiTheme="minorHAnsi" w:cstheme="minorHAnsi"/>
          <w:b/>
          <w:bCs/>
          <w:color w:val="323130"/>
        </w:rPr>
      </w:pPr>
    </w:p>
    <w:p w14:paraId="2AAB4AD3" w14:textId="2023589D" w:rsidR="00657928" w:rsidRPr="00657928" w:rsidRDefault="00657928" w:rsidP="00657928">
      <w:pPr>
        <w:pStyle w:val="NoSpacing"/>
        <w:rPr>
          <w:rFonts w:cstheme="minorHAnsi"/>
          <w:sz w:val="24"/>
          <w:szCs w:val="24"/>
          <w:bdr w:val="none" w:sz="0" w:space="0" w:color="auto" w:frame="1"/>
        </w:rPr>
      </w:pPr>
      <w:r w:rsidRPr="00657928">
        <w:rPr>
          <w:rFonts w:cstheme="minorHAnsi"/>
          <w:sz w:val="24"/>
          <w:szCs w:val="24"/>
          <w:bdr w:val="none" w:sz="0" w:space="0" w:color="auto" w:frame="1"/>
        </w:rPr>
        <w:t xml:space="preserve">Alisa Arunamata, MD </w:t>
      </w:r>
    </w:p>
    <w:p w14:paraId="78A31BB5" w14:textId="3D3DE5CC" w:rsidR="00657928" w:rsidRPr="00657928" w:rsidRDefault="00657928" w:rsidP="00657928">
      <w:pPr>
        <w:pStyle w:val="NoSpacing"/>
        <w:rPr>
          <w:rFonts w:cstheme="minorHAnsi"/>
          <w:sz w:val="24"/>
          <w:szCs w:val="24"/>
          <w:bdr w:val="none" w:sz="0" w:space="0" w:color="auto" w:frame="1"/>
        </w:rPr>
      </w:pPr>
      <w:r w:rsidRPr="00657928">
        <w:rPr>
          <w:rFonts w:cstheme="minorHAnsi"/>
          <w:sz w:val="24"/>
          <w:szCs w:val="24"/>
          <w:bdr w:val="none" w:sz="0" w:space="0" w:color="auto" w:frame="1"/>
        </w:rPr>
        <w:t>Stanford University School of Medicine</w:t>
      </w:r>
    </w:p>
    <w:p w14:paraId="34558AA6" w14:textId="0AA5A2DF" w:rsidR="00657928" w:rsidRPr="00657928" w:rsidRDefault="00657928" w:rsidP="00657928">
      <w:pPr>
        <w:pStyle w:val="NoSpacing"/>
        <w:rPr>
          <w:rFonts w:cstheme="minorHAnsi"/>
          <w:sz w:val="24"/>
          <w:szCs w:val="24"/>
          <w:bdr w:val="none" w:sz="0" w:space="0" w:color="auto" w:frame="1"/>
        </w:rPr>
      </w:pPr>
      <w:r w:rsidRPr="00657928">
        <w:rPr>
          <w:rFonts w:cstheme="minorHAnsi"/>
          <w:sz w:val="24"/>
          <w:szCs w:val="24"/>
          <w:bdr w:val="none" w:sz="0" w:space="0" w:color="auto" w:frame="1"/>
        </w:rPr>
        <w:t>Program Director, Pediatric Cardiology Fellowship</w:t>
      </w:r>
    </w:p>
    <w:p w14:paraId="66FF3829" w14:textId="6222EDF6" w:rsidR="00657928" w:rsidRDefault="00657928" w:rsidP="00657928">
      <w:pPr>
        <w:pStyle w:val="NoSpacing"/>
        <w:rPr>
          <w:rFonts w:cstheme="minorHAnsi"/>
          <w:sz w:val="24"/>
          <w:szCs w:val="24"/>
          <w:bdr w:val="none" w:sz="0" w:space="0" w:color="auto" w:frame="1"/>
        </w:rPr>
      </w:pPr>
      <w:r>
        <w:rPr>
          <w:rFonts w:cstheme="minorHAnsi"/>
          <w:sz w:val="24"/>
          <w:szCs w:val="24"/>
          <w:bdr w:val="none" w:sz="0" w:space="0" w:color="auto" w:frame="1"/>
        </w:rPr>
        <w:t>Interim</w:t>
      </w:r>
      <w:r w:rsidRPr="00657928">
        <w:rPr>
          <w:rFonts w:cstheme="minorHAnsi"/>
          <w:sz w:val="24"/>
          <w:szCs w:val="24"/>
          <w:bdr w:val="none" w:sz="0" w:space="0" w:color="auto" w:frame="1"/>
        </w:rPr>
        <w:t xml:space="preserve"> Medical Director, Acute Cardiac Care</w:t>
      </w:r>
      <w:bookmarkStart w:id="0" w:name="_GoBack"/>
      <w:bookmarkEnd w:id="0"/>
    </w:p>
    <w:p w14:paraId="710FCE7B" w14:textId="4C1636F8" w:rsidR="00657928" w:rsidRDefault="00522AA2" w:rsidP="00657928">
      <w:pPr>
        <w:pStyle w:val="NoSpacing"/>
        <w:rPr>
          <w:rFonts w:cstheme="minorHAnsi"/>
          <w:sz w:val="24"/>
          <w:szCs w:val="24"/>
          <w:bdr w:val="none" w:sz="0" w:space="0" w:color="auto" w:frame="1"/>
        </w:rPr>
      </w:pPr>
      <w:r w:rsidRPr="00522AA2">
        <w:rPr>
          <w:rFonts w:cstheme="minorHAnsi"/>
          <w:sz w:val="24"/>
          <w:szCs w:val="24"/>
          <w:bdr w:val="none" w:sz="0" w:space="0" w:color="auto" w:frame="1"/>
        </w:rPr>
        <w:t>alisa.arunamata@stanford.edu</w:t>
      </w:r>
    </w:p>
    <w:p w14:paraId="71B7DBEE" w14:textId="78695FD1" w:rsidR="00522AA2" w:rsidRDefault="00522AA2" w:rsidP="00657928">
      <w:pPr>
        <w:pStyle w:val="NoSpacing"/>
        <w:rPr>
          <w:rFonts w:cstheme="minorHAnsi"/>
          <w:sz w:val="24"/>
          <w:szCs w:val="24"/>
          <w:bdr w:val="none" w:sz="0" w:space="0" w:color="auto" w:frame="1"/>
        </w:rPr>
      </w:pPr>
    </w:p>
    <w:p w14:paraId="02DA1E9D" w14:textId="77777777" w:rsidR="00522AA2" w:rsidRDefault="00522AA2" w:rsidP="00522AA2">
      <w:pPr>
        <w:pStyle w:val="NoSpacing"/>
        <w:rPr>
          <w:rFonts w:cstheme="minorHAnsi"/>
          <w:sz w:val="24"/>
          <w:szCs w:val="24"/>
          <w:bdr w:val="none" w:sz="0" w:space="0" w:color="auto" w:frame="1"/>
        </w:rPr>
      </w:pPr>
      <w:r>
        <w:rPr>
          <w:rFonts w:cstheme="minorHAnsi"/>
          <w:sz w:val="24"/>
          <w:szCs w:val="24"/>
          <w:bdr w:val="none" w:sz="0" w:space="0" w:color="auto" w:frame="1"/>
        </w:rPr>
        <w:t>Alaina Kipps, MD</w:t>
      </w:r>
    </w:p>
    <w:p w14:paraId="2832D76B" w14:textId="77777777" w:rsidR="00522AA2" w:rsidRDefault="00522AA2" w:rsidP="00522AA2">
      <w:pPr>
        <w:pStyle w:val="NoSpacing"/>
        <w:rPr>
          <w:rFonts w:cstheme="minorHAnsi"/>
          <w:sz w:val="24"/>
          <w:szCs w:val="24"/>
          <w:bdr w:val="none" w:sz="0" w:space="0" w:color="auto" w:frame="1"/>
        </w:rPr>
      </w:pPr>
      <w:r>
        <w:rPr>
          <w:rFonts w:cstheme="minorHAnsi"/>
          <w:sz w:val="24"/>
          <w:szCs w:val="24"/>
          <w:bdr w:val="none" w:sz="0" w:space="0" w:color="auto" w:frame="1"/>
        </w:rPr>
        <w:t>Stanford University School of Medicine</w:t>
      </w:r>
    </w:p>
    <w:p w14:paraId="303932E0" w14:textId="1FFA89AD" w:rsidR="00522AA2" w:rsidRPr="00522AA2" w:rsidRDefault="00522AA2" w:rsidP="00522AA2">
      <w:pPr>
        <w:pStyle w:val="NoSpacing"/>
        <w:rPr>
          <w:rFonts w:cstheme="minorHAnsi"/>
          <w:sz w:val="24"/>
          <w:szCs w:val="24"/>
          <w:bdr w:val="none" w:sz="0" w:space="0" w:color="auto" w:frame="1"/>
        </w:rPr>
      </w:pPr>
      <w:r w:rsidRPr="00522AA2">
        <w:rPr>
          <w:rFonts w:cstheme="minorHAnsi"/>
          <w:sz w:val="24"/>
          <w:szCs w:val="24"/>
          <w:bdr w:val="none" w:sz="0" w:space="0" w:color="auto" w:frame="1"/>
        </w:rPr>
        <w:t>Medical Director for Quality (Local Improvement Team)</w:t>
      </w:r>
      <w:r>
        <w:rPr>
          <w:rFonts w:cstheme="minorHAnsi"/>
          <w:sz w:val="24"/>
          <w:szCs w:val="24"/>
          <w:bdr w:val="none" w:sz="0" w:space="0" w:color="auto" w:frame="1"/>
        </w:rPr>
        <w:t>, Acute Cardiac Care</w:t>
      </w:r>
    </w:p>
    <w:p w14:paraId="7D8DDEA4" w14:textId="7E658B31" w:rsidR="00522AA2" w:rsidRDefault="00522AA2" w:rsidP="00522AA2">
      <w:pPr>
        <w:pStyle w:val="NoSpacing"/>
        <w:rPr>
          <w:rFonts w:cstheme="minorHAnsi"/>
          <w:sz w:val="24"/>
          <w:szCs w:val="24"/>
          <w:bdr w:val="none" w:sz="0" w:space="0" w:color="auto" w:frame="1"/>
        </w:rPr>
      </w:pPr>
      <w:r w:rsidRPr="00522AA2">
        <w:rPr>
          <w:rFonts w:cstheme="minorHAnsi"/>
          <w:sz w:val="24"/>
          <w:szCs w:val="24"/>
          <w:bdr w:val="none" w:sz="0" w:space="0" w:color="auto" w:frame="1"/>
        </w:rPr>
        <w:t xml:space="preserve">Co-Director of Pediatric Acute Care Cardiology Collaborative </w:t>
      </w:r>
    </w:p>
    <w:p w14:paraId="1899C998" w14:textId="7A80B9E7" w:rsidR="00522AA2" w:rsidRDefault="00522AA2" w:rsidP="00522AA2">
      <w:pPr>
        <w:pStyle w:val="NoSpacing"/>
        <w:rPr>
          <w:rFonts w:cstheme="minorHAnsi"/>
          <w:sz w:val="24"/>
          <w:szCs w:val="24"/>
          <w:bdr w:val="none" w:sz="0" w:space="0" w:color="auto" w:frame="1"/>
        </w:rPr>
      </w:pPr>
      <w:r>
        <w:rPr>
          <w:rFonts w:cstheme="minorHAnsi"/>
          <w:sz w:val="24"/>
          <w:szCs w:val="24"/>
          <w:bdr w:val="none" w:sz="0" w:space="0" w:color="auto" w:frame="1"/>
        </w:rPr>
        <w:t>akipps@stanford.edu</w:t>
      </w:r>
    </w:p>
    <w:p w14:paraId="6BA70B1F" w14:textId="18E383BE" w:rsidR="001602CC" w:rsidRDefault="001602CC" w:rsidP="009238E0">
      <w:pPr>
        <w:pStyle w:val="NoSpacing"/>
        <w:rPr>
          <w:rFonts w:cstheme="minorHAnsi"/>
          <w:sz w:val="24"/>
          <w:szCs w:val="24"/>
          <w:bdr w:val="none" w:sz="0" w:space="0" w:color="auto" w:frame="1"/>
        </w:rPr>
      </w:pPr>
    </w:p>
    <w:p w14:paraId="3BF1A24E" w14:textId="070B38A9" w:rsidR="00657928" w:rsidRDefault="00657928" w:rsidP="009238E0">
      <w:pPr>
        <w:pStyle w:val="NoSpacing"/>
        <w:rPr>
          <w:rFonts w:cstheme="minorHAnsi"/>
          <w:sz w:val="24"/>
          <w:szCs w:val="24"/>
          <w:bdr w:val="none" w:sz="0" w:space="0" w:color="auto" w:frame="1"/>
        </w:rPr>
      </w:pPr>
      <w:r>
        <w:rPr>
          <w:rFonts w:cstheme="minorHAnsi"/>
          <w:sz w:val="24"/>
          <w:szCs w:val="24"/>
          <w:bdr w:val="none" w:sz="0" w:space="0" w:color="auto" w:frame="1"/>
        </w:rPr>
        <w:t xml:space="preserve">Anne Dubin, MD </w:t>
      </w:r>
    </w:p>
    <w:p w14:paraId="548952A8" w14:textId="4CEB3865" w:rsidR="00657928" w:rsidRDefault="00657928" w:rsidP="009238E0">
      <w:pPr>
        <w:pStyle w:val="NoSpacing"/>
        <w:rPr>
          <w:rFonts w:cstheme="minorHAnsi"/>
          <w:sz w:val="24"/>
          <w:szCs w:val="24"/>
          <w:bdr w:val="none" w:sz="0" w:space="0" w:color="auto" w:frame="1"/>
        </w:rPr>
      </w:pPr>
      <w:r>
        <w:rPr>
          <w:rFonts w:cstheme="minorHAnsi"/>
          <w:sz w:val="24"/>
          <w:szCs w:val="24"/>
          <w:bdr w:val="none" w:sz="0" w:space="0" w:color="auto" w:frame="1"/>
        </w:rPr>
        <w:t>Stanford University School of Medicine</w:t>
      </w:r>
    </w:p>
    <w:p w14:paraId="76DF6BC1" w14:textId="1179A9C3" w:rsidR="00657928" w:rsidRDefault="00657928" w:rsidP="009238E0">
      <w:pPr>
        <w:pStyle w:val="NoSpacing"/>
        <w:rPr>
          <w:rFonts w:cstheme="minorHAnsi"/>
          <w:sz w:val="24"/>
          <w:szCs w:val="24"/>
          <w:bdr w:val="none" w:sz="0" w:space="0" w:color="auto" w:frame="1"/>
        </w:rPr>
      </w:pPr>
      <w:r>
        <w:rPr>
          <w:rFonts w:cstheme="minorHAnsi"/>
          <w:sz w:val="24"/>
          <w:szCs w:val="24"/>
          <w:bdr w:val="none" w:sz="0" w:space="0" w:color="auto" w:frame="1"/>
        </w:rPr>
        <w:t xml:space="preserve">Chief, Pediatric Cardiology </w:t>
      </w:r>
    </w:p>
    <w:p w14:paraId="03724A47" w14:textId="7E37332D" w:rsidR="00657928" w:rsidRDefault="00657928" w:rsidP="009238E0">
      <w:pPr>
        <w:pStyle w:val="NoSpacing"/>
        <w:rPr>
          <w:rFonts w:cstheme="minorHAnsi"/>
          <w:sz w:val="24"/>
          <w:szCs w:val="24"/>
          <w:bdr w:val="none" w:sz="0" w:space="0" w:color="auto" w:frame="1"/>
        </w:rPr>
      </w:pPr>
      <w:r>
        <w:rPr>
          <w:rFonts w:cstheme="minorHAnsi"/>
          <w:sz w:val="24"/>
          <w:szCs w:val="24"/>
          <w:bdr w:val="none" w:sz="0" w:space="0" w:color="auto" w:frame="1"/>
        </w:rPr>
        <w:t>Director, Betty Irene Moore Children’s Heart Center</w:t>
      </w:r>
    </w:p>
    <w:p w14:paraId="26B34327" w14:textId="7A743B9D" w:rsidR="00657928" w:rsidRDefault="00A24CC8" w:rsidP="009238E0">
      <w:pPr>
        <w:pStyle w:val="NoSpacing"/>
        <w:rPr>
          <w:rFonts w:cstheme="minorHAnsi"/>
          <w:sz w:val="24"/>
          <w:szCs w:val="24"/>
          <w:bdr w:val="none" w:sz="0" w:space="0" w:color="auto" w:frame="1"/>
        </w:rPr>
      </w:pPr>
      <w:r w:rsidRPr="00A24CC8">
        <w:rPr>
          <w:rFonts w:cstheme="minorHAnsi"/>
          <w:sz w:val="24"/>
          <w:szCs w:val="24"/>
          <w:bdr w:val="none" w:sz="0" w:space="0" w:color="auto" w:frame="1"/>
        </w:rPr>
        <w:t>amdubin@stanford.edu</w:t>
      </w:r>
    </w:p>
    <w:p w14:paraId="506725D6" w14:textId="77777777" w:rsidR="00657928" w:rsidRPr="00FD0705" w:rsidRDefault="00657928" w:rsidP="009238E0">
      <w:pPr>
        <w:pStyle w:val="NoSpacing"/>
        <w:rPr>
          <w:rFonts w:cstheme="minorHAnsi"/>
          <w:sz w:val="24"/>
          <w:szCs w:val="24"/>
          <w:bdr w:val="none" w:sz="0" w:space="0" w:color="auto" w:frame="1"/>
        </w:rPr>
      </w:pPr>
    </w:p>
    <w:p w14:paraId="453AEB2B" w14:textId="426D7C95" w:rsidR="00657928" w:rsidRDefault="001602CC" w:rsidP="009238E0">
      <w:pPr>
        <w:pStyle w:val="NoSpacing"/>
        <w:rPr>
          <w:rFonts w:cstheme="minorHAnsi"/>
          <w:sz w:val="24"/>
          <w:szCs w:val="24"/>
          <w:bdr w:val="none" w:sz="0" w:space="0" w:color="auto" w:frame="1"/>
        </w:rPr>
      </w:pPr>
      <w:r w:rsidRPr="00FD0705">
        <w:rPr>
          <w:rFonts w:cstheme="minorHAnsi"/>
          <w:sz w:val="24"/>
          <w:szCs w:val="24"/>
          <w:bdr w:val="none" w:sz="0" w:space="0" w:color="auto" w:frame="1"/>
        </w:rPr>
        <w:t xml:space="preserve">Administrator Name: </w:t>
      </w:r>
      <w:r w:rsidR="00446EB1">
        <w:rPr>
          <w:rFonts w:cstheme="minorHAnsi"/>
          <w:sz w:val="24"/>
          <w:szCs w:val="24"/>
          <w:bdr w:val="none" w:sz="0" w:space="0" w:color="auto" w:frame="1"/>
        </w:rPr>
        <w:t>Victoria Vasquez (vpulido@stanford.edu)</w:t>
      </w:r>
    </w:p>
    <w:p w14:paraId="23D5F4F4" w14:textId="77777777" w:rsidR="00657928" w:rsidRPr="00FD0705" w:rsidRDefault="00657928" w:rsidP="009238E0">
      <w:pPr>
        <w:pStyle w:val="NoSpacing"/>
        <w:rPr>
          <w:rFonts w:cstheme="minorHAnsi"/>
          <w:sz w:val="24"/>
          <w:szCs w:val="24"/>
          <w:bdr w:val="none" w:sz="0" w:space="0" w:color="auto" w:frame="1"/>
        </w:rPr>
      </w:pPr>
    </w:p>
    <w:p w14:paraId="1CE4BFA3" w14:textId="77777777" w:rsidR="00AB6C0D" w:rsidRPr="006E6316" w:rsidRDefault="0068052C" w:rsidP="004A5305">
      <w:pPr>
        <w:spacing w:before="100" w:beforeAutospacing="1" w:after="100" w:afterAutospacing="1" w:line="240" w:lineRule="auto"/>
        <w:rPr>
          <w:rFonts w:cstheme="minorHAnsi"/>
          <w:sz w:val="24"/>
          <w:szCs w:val="24"/>
        </w:rPr>
      </w:pPr>
      <w:r w:rsidRPr="00FD0705">
        <w:rPr>
          <w:rFonts w:eastAsia="Times New Roman" w:cstheme="minorHAnsi"/>
          <w:sz w:val="24"/>
          <w:szCs w:val="24"/>
        </w:rPr>
        <w:t>To learn more about the Department of Pediatrics, please visit: http://med.stanford.edu/pediatrics.html</w:t>
      </w:r>
    </w:p>
    <w:sectPr w:rsidR="00AB6C0D" w:rsidRPr="006E6316" w:rsidSect="001602CC">
      <w:footerReference w:type="default" r:id="rId13"/>
      <w:pgSz w:w="12240" w:h="15840"/>
      <w:pgMar w:top="99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B158" w14:textId="77777777" w:rsidR="00F401F8" w:rsidRDefault="00F401F8" w:rsidP="00AB6BAA">
      <w:pPr>
        <w:spacing w:after="0" w:line="240" w:lineRule="auto"/>
      </w:pPr>
      <w:r>
        <w:separator/>
      </w:r>
    </w:p>
  </w:endnote>
  <w:endnote w:type="continuationSeparator" w:id="0">
    <w:p w14:paraId="103C9344" w14:textId="77777777" w:rsidR="00F401F8" w:rsidRDefault="00F401F8" w:rsidP="00AB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7447" w14:textId="4803A3D5" w:rsidR="00AB6BAA" w:rsidRPr="00AB6BAA" w:rsidRDefault="00AB6BAA">
    <w:pPr>
      <w:pStyle w:val="Footer"/>
      <w:rPr>
        <w:color w:val="AEAAAA" w:themeColor="background2" w:themeShade="BF"/>
      </w:rPr>
    </w:pPr>
    <w:r>
      <w:rPr>
        <w:color w:val="AEAAAA" w:themeColor="background2" w:themeShade="BF"/>
      </w:rPr>
      <w:t xml:space="preserve">Rev </w:t>
    </w:r>
    <w:r w:rsidR="00657928">
      <w:rPr>
        <w:color w:val="AEAAAA" w:themeColor="background2" w:themeShade="BF"/>
      </w:rPr>
      <w:t>11/22/22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B42E" w14:textId="77777777" w:rsidR="00F401F8" w:rsidRDefault="00F401F8" w:rsidP="00AB6BAA">
      <w:pPr>
        <w:spacing w:after="0" w:line="240" w:lineRule="auto"/>
      </w:pPr>
      <w:r>
        <w:separator/>
      </w:r>
    </w:p>
  </w:footnote>
  <w:footnote w:type="continuationSeparator" w:id="0">
    <w:p w14:paraId="7C46B6D5" w14:textId="77777777" w:rsidR="00F401F8" w:rsidRDefault="00F401F8" w:rsidP="00AB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0062"/>
    <w:multiLevelType w:val="multilevel"/>
    <w:tmpl w:val="AEE4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EC50AF"/>
    <w:multiLevelType w:val="hybridMultilevel"/>
    <w:tmpl w:val="280A6142"/>
    <w:lvl w:ilvl="0" w:tplc="8F529F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0D"/>
    <w:rsid w:val="0002161A"/>
    <w:rsid w:val="00054F89"/>
    <w:rsid w:val="00140AB7"/>
    <w:rsid w:val="00156326"/>
    <w:rsid w:val="001602CC"/>
    <w:rsid w:val="00163104"/>
    <w:rsid w:val="00191F12"/>
    <w:rsid w:val="00234241"/>
    <w:rsid w:val="00287750"/>
    <w:rsid w:val="002930A8"/>
    <w:rsid w:val="002A2260"/>
    <w:rsid w:val="0031166F"/>
    <w:rsid w:val="00351B76"/>
    <w:rsid w:val="00446EB1"/>
    <w:rsid w:val="00494286"/>
    <w:rsid w:val="004A5305"/>
    <w:rsid w:val="004C5B14"/>
    <w:rsid w:val="00522AA2"/>
    <w:rsid w:val="00586EF0"/>
    <w:rsid w:val="005A187D"/>
    <w:rsid w:val="005C72BF"/>
    <w:rsid w:val="005D081A"/>
    <w:rsid w:val="00614782"/>
    <w:rsid w:val="0062055C"/>
    <w:rsid w:val="00657928"/>
    <w:rsid w:val="00665F23"/>
    <w:rsid w:val="0068052C"/>
    <w:rsid w:val="006A7D30"/>
    <w:rsid w:val="006E6316"/>
    <w:rsid w:val="00700EE3"/>
    <w:rsid w:val="00741835"/>
    <w:rsid w:val="00741E26"/>
    <w:rsid w:val="007438F2"/>
    <w:rsid w:val="0078075C"/>
    <w:rsid w:val="00794892"/>
    <w:rsid w:val="00813AB2"/>
    <w:rsid w:val="00906C51"/>
    <w:rsid w:val="009238E0"/>
    <w:rsid w:val="00974398"/>
    <w:rsid w:val="009D7767"/>
    <w:rsid w:val="00A02895"/>
    <w:rsid w:val="00A24CC8"/>
    <w:rsid w:val="00A515B6"/>
    <w:rsid w:val="00AB6BAA"/>
    <w:rsid w:val="00AB6C0D"/>
    <w:rsid w:val="00AD34B2"/>
    <w:rsid w:val="00B5166F"/>
    <w:rsid w:val="00BA6818"/>
    <w:rsid w:val="00BB66E4"/>
    <w:rsid w:val="00BE6C1E"/>
    <w:rsid w:val="00BF0A29"/>
    <w:rsid w:val="00C74FA3"/>
    <w:rsid w:val="00D83A31"/>
    <w:rsid w:val="00DC3CBC"/>
    <w:rsid w:val="00E268E3"/>
    <w:rsid w:val="00E46C83"/>
    <w:rsid w:val="00E802C2"/>
    <w:rsid w:val="00EC0905"/>
    <w:rsid w:val="00F04133"/>
    <w:rsid w:val="00F401F8"/>
    <w:rsid w:val="00F467F4"/>
    <w:rsid w:val="00F57847"/>
    <w:rsid w:val="00FC4DD5"/>
    <w:rsid w:val="00FD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DC3"/>
  <w15:chartTrackingRefBased/>
  <w15:docId w15:val="{2F9979D8-D530-4F27-BDDD-54926C9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C0D"/>
    <w:rPr>
      <w:b/>
      <w:bCs/>
    </w:rPr>
  </w:style>
  <w:style w:type="character" w:styleId="Emphasis">
    <w:name w:val="Emphasis"/>
    <w:basedOn w:val="DefaultParagraphFont"/>
    <w:uiPriority w:val="20"/>
    <w:qFormat/>
    <w:rsid w:val="00AB6C0D"/>
    <w:rPr>
      <w:i/>
      <w:iCs/>
    </w:rPr>
  </w:style>
  <w:style w:type="character" w:styleId="Hyperlink">
    <w:name w:val="Hyperlink"/>
    <w:basedOn w:val="DefaultParagraphFont"/>
    <w:uiPriority w:val="99"/>
    <w:unhideWhenUsed/>
    <w:rsid w:val="00AB6C0D"/>
    <w:rPr>
      <w:color w:val="0000FF"/>
      <w:u w:val="single"/>
    </w:rPr>
  </w:style>
  <w:style w:type="paragraph" w:styleId="NoSpacing">
    <w:name w:val="No Spacing"/>
    <w:uiPriority w:val="1"/>
    <w:qFormat/>
    <w:rsid w:val="009238E0"/>
    <w:pPr>
      <w:spacing w:after="0" w:line="240" w:lineRule="auto"/>
    </w:pPr>
  </w:style>
  <w:style w:type="paragraph" w:styleId="Header">
    <w:name w:val="header"/>
    <w:basedOn w:val="Normal"/>
    <w:link w:val="HeaderChar"/>
    <w:uiPriority w:val="99"/>
    <w:unhideWhenUsed/>
    <w:rsid w:val="00AB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AA"/>
  </w:style>
  <w:style w:type="paragraph" w:styleId="Footer">
    <w:name w:val="footer"/>
    <w:basedOn w:val="Normal"/>
    <w:link w:val="FooterChar"/>
    <w:uiPriority w:val="99"/>
    <w:unhideWhenUsed/>
    <w:rsid w:val="00AB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AA"/>
  </w:style>
  <w:style w:type="paragraph" w:styleId="ListParagraph">
    <w:name w:val="List Paragraph"/>
    <w:basedOn w:val="Normal"/>
    <w:uiPriority w:val="34"/>
    <w:qFormat/>
    <w:rsid w:val="00BE6C1E"/>
    <w:pPr>
      <w:spacing w:after="200" w:line="276" w:lineRule="auto"/>
      <w:ind w:left="720"/>
      <w:contextualSpacing/>
    </w:pPr>
  </w:style>
  <w:style w:type="character" w:styleId="FollowedHyperlink">
    <w:name w:val="FollowedHyperlink"/>
    <w:basedOn w:val="DefaultParagraphFont"/>
    <w:uiPriority w:val="99"/>
    <w:semiHidden/>
    <w:unhideWhenUsed/>
    <w:rsid w:val="00813AB2"/>
    <w:rPr>
      <w:color w:val="954F72" w:themeColor="followedHyperlink"/>
      <w:u w:val="single"/>
    </w:rPr>
  </w:style>
  <w:style w:type="character" w:styleId="UnresolvedMention">
    <w:name w:val="Unresolved Mention"/>
    <w:basedOn w:val="DefaultParagraphFont"/>
    <w:uiPriority w:val="99"/>
    <w:semiHidden/>
    <w:unhideWhenUsed/>
    <w:rsid w:val="00813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3629">
      <w:bodyDiv w:val="1"/>
      <w:marLeft w:val="0"/>
      <w:marRight w:val="0"/>
      <w:marTop w:val="0"/>
      <w:marBottom w:val="0"/>
      <w:divBdr>
        <w:top w:val="none" w:sz="0" w:space="0" w:color="auto"/>
        <w:left w:val="none" w:sz="0" w:space="0" w:color="auto"/>
        <w:bottom w:val="none" w:sz="0" w:space="0" w:color="auto"/>
        <w:right w:val="none" w:sz="0" w:space="0" w:color="auto"/>
      </w:divBdr>
    </w:div>
    <w:div w:id="654917405">
      <w:bodyDiv w:val="1"/>
      <w:marLeft w:val="0"/>
      <w:marRight w:val="0"/>
      <w:marTop w:val="0"/>
      <w:marBottom w:val="0"/>
      <w:divBdr>
        <w:top w:val="none" w:sz="0" w:space="0" w:color="auto"/>
        <w:left w:val="none" w:sz="0" w:space="0" w:color="auto"/>
        <w:bottom w:val="none" w:sz="0" w:space="0" w:color="auto"/>
        <w:right w:val="none" w:sz="0" w:space="0" w:color="auto"/>
      </w:divBdr>
    </w:div>
    <w:div w:id="1449007455">
      <w:bodyDiv w:val="1"/>
      <w:marLeft w:val="0"/>
      <w:marRight w:val="0"/>
      <w:marTop w:val="0"/>
      <w:marBottom w:val="0"/>
      <w:divBdr>
        <w:top w:val="none" w:sz="0" w:space="0" w:color="auto"/>
        <w:left w:val="none" w:sz="0" w:space="0" w:color="auto"/>
        <w:bottom w:val="none" w:sz="0" w:space="0" w:color="auto"/>
        <w:right w:val="none" w:sz="0" w:space="0" w:color="auto"/>
      </w:divBdr>
    </w:div>
    <w:div w:id="21029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ultypositions.stanford.edu/cw/en-us/job/493525?lApplicationSubSource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dinalatwork.stanford.edu/benefits-rewards/sweeten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nford.app.box.com/s/ascj6uj5hktilfk7yac2x46zvcp4n8w0" TargetMode="External"/><Relationship Id="rId4" Type="http://schemas.openxmlformats.org/officeDocument/2006/relationships/settings" Target="settings.xml"/><Relationship Id="rId9" Type="http://schemas.openxmlformats.org/officeDocument/2006/relationships/hyperlink" Target="https://ideal.stanford.edu/about-ideal/diversity-stat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98FC-6941-43D6-B0B8-EE20242D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McManus</dc:creator>
  <cp:keywords/>
  <dc:description/>
  <cp:lastModifiedBy>Damanjot S Bajwa</cp:lastModifiedBy>
  <cp:revision>4</cp:revision>
  <dcterms:created xsi:type="dcterms:W3CDTF">2022-11-28T23:50:00Z</dcterms:created>
  <dcterms:modified xsi:type="dcterms:W3CDTF">2022-11-29T20:09:00Z</dcterms:modified>
</cp:coreProperties>
</file>